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2" w:rsidRPr="006830BC" w:rsidRDefault="006830BC" w:rsidP="006830BC">
      <w:pPr>
        <w:jc w:val="center"/>
        <w:rPr>
          <w:b/>
        </w:rPr>
      </w:pPr>
      <w:r w:rsidRPr="006830BC">
        <w:rPr>
          <w:b/>
        </w:rPr>
        <w:t xml:space="preserve">№ 36 существенный </w:t>
      </w:r>
      <w:r>
        <w:rPr>
          <w:b/>
        </w:rPr>
        <w:t>факт</w:t>
      </w:r>
    </w:p>
    <w:p w:rsidR="006830BC" w:rsidRDefault="006830BC"/>
    <w:tbl>
      <w:tblPr>
        <w:tblW w:w="5798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"/>
        <w:gridCol w:w="476"/>
        <w:gridCol w:w="2478"/>
        <w:gridCol w:w="1810"/>
        <w:gridCol w:w="94"/>
        <w:gridCol w:w="572"/>
        <w:gridCol w:w="1431"/>
        <w:gridCol w:w="666"/>
        <w:gridCol w:w="572"/>
        <w:gridCol w:w="1142"/>
        <w:gridCol w:w="1508"/>
      </w:tblGrid>
      <w:tr w:rsidR="006830BC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bookmarkStart w:id="0" w:name="2479743"/>
            <w:r w:rsidRPr="000E6F7C"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21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A25AD9" w:rsidRPr="00D71EA1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AD9" w:rsidRPr="000E6F7C" w:rsidRDefault="00A25AD9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5AD9" w:rsidRPr="000E6F7C" w:rsidRDefault="00A25AD9" w:rsidP="008A2FE3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25AD9" w:rsidRPr="00FA116A" w:rsidRDefault="00A25AD9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A25AD9" w:rsidRPr="00D71EA1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AD9" w:rsidRPr="00A25AD9" w:rsidRDefault="00A25AD9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5AD9" w:rsidRPr="000E6F7C" w:rsidRDefault="00A25AD9" w:rsidP="008A2FE3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25AD9" w:rsidRPr="00FA116A" w:rsidRDefault="00A25AD9" w:rsidP="00FC7DB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A25AD9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AD9" w:rsidRPr="00FE76EF" w:rsidRDefault="00A25AD9" w:rsidP="008A2FE3">
            <w:pPr>
              <w:rPr>
                <w:lang w:val="en-US"/>
              </w:rPr>
            </w:pPr>
          </w:p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5AD9" w:rsidRPr="000E6F7C" w:rsidRDefault="00A25AD9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25AD9" w:rsidRPr="00FA116A" w:rsidRDefault="00A25AD9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A25AD9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25AD9" w:rsidRPr="000E6F7C" w:rsidRDefault="00A25AD9" w:rsidP="008A2FE3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5AD9" w:rsidRPr="000E6F7C" w:rsidRDefault="00A25AD9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FA116A" w:rsidRDefault="00DF4FBC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FA116A" w:rsidRDefault="00DF4FBC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FA116A" w:rsidRDefault="000F21B2" w:rsidP="00556E91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hyperlink r:id="rId4" w:history="1"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uz-Cyrl-UZ"/>
                </w:rPr>
                <w:t>.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en-US"/>
                </w:rPr>
                <w:t>dehqon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</w:rPr>
                <w:t>.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en-US"/>
                </w:rPr>
                <w:t>bozori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</w:rPr>
                <w:t>@</w:t>
              </w:r>
              <w:proofErr w:type="spellStart"/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856AD0" w:rsidRDefault="000F21B2" w:rsidP="00FC7DBF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hyperlink r:id="rId5" w:history="1">
              <w:r w:rsidR="00556E91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www.</w:t>
              </w:r>
              <w:r w:rsidR="00556E91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556E91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-bozori.uz</w:t>
              </w:r>
            </w:hyperlink>
          </w:p>
        </w:tc>
      </w:tr>
      <w:tr w:rsidR="00DF4FBC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36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(место жительство) (почтовый адрес)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аффилированного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</w:t>
            </w:r>
          </w:p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D905DD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Pr="000E6F7C" w:rsidRDefault="00D905DD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F4418B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Парманов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Нодир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Чинасовис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654FBB" w:rsidRDefault="001649BF" w:rsidP="00F441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 xml:space="preserve">г.Ташкента, </w:t>
            </w:r>
            <w:r w:rsidR="00F4418B"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Сергели-8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F4418B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44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905DD" w:rsidRPr="00FA116A" w:rsidRDefault="00F4418B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color w:val="333333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color w:val="333333"/>
                <w:sz w:val="18"/>
                <w:szCs w:val="18"/>
              </w:rPr>
              <w:t>/Б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FE76EF" w:rsidRDefault="00CD1F81" w:rsidP="00FC7DBF">
            <w:pPr>
              <w:jc w:val="center"/>
              <w:rPr>
                <w:sz w:val="18"/>
                <w:szCs w:val="18"/>
              </w:rPr>
            </w:pPr>
            <w:r w:rsidRPr="00FE76EF">
              <w:rPr>
                <w:sz w:val="18"/>
                <w:szCs w:val="18"/>
              </w:rPr>
              <w:t>И</w:t>
            </w:r>
            <w:r w:rsidR="00D905DD" w:rsidRPr="00FE76EF">
              <w:rPr>
                <w:sz w:val="18"/>
                <w:szCs w:val="18"/>
              </w:rPr>
              <w:t>сключен</w:t>
            </w:r>
          </w:p>
        </w:tc>
      </w:tr>
      <w:tr w:rsidR="00D905DD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Pr="000E6F7C" w:rsidRDefault="00D905DD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F4418B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Умаров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Арслан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Аблаатович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774619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F4418B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5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905DD" w:rsidRPr="00FA116A" w:rsidRDefault="00F4418B" w:rsidP="006718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/Б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7564B6" w:rsidRDefault="00CD1F81" w:rsidP="00FC7DBF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</w:t>
            </w:r>
            <w:r w:rsidR="007564B6">
              <w:rPr>
                <w:sz w:val="18"/>
                <w:szCs w:val="18"/>
                <w:lang w:val="uz-Cyrl-UZ"/>
              </w:rPr>
              <w:t>обавлен</w:t>
            </w:r>
          </w:p>
        </w:tc>
      </w:tr>
      <w:tr w:rsidR="00D905DD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Pr="000E6F7C" w:rsidRDefault="00D905DD" w:rsidP="00671857"/>
        </w:tc>
        <w:tc>
          <w:tcPr>
            <w:tcW w:w="21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0E6F7C" w:rsidRDefault="00D905DD" w:rsidP="00671857">
            <w:pPr>
              <w:pStyle w:val="a3"/>
            </w:pPr>
            <w:r w:rsidRPr="000E6F7C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0E6F7C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лиц:</w:t>
            </w:r>
          </w:p>
        </w:tc>
        <w:tc>
          <w:tcPr>
            <w:tcW w:w="204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Default="00F4418B" w:rsidP="00F4418B">
            <w:r>
              <w:t>1</w:t>
            </w:r>
            <w:r w:rsidR="00D905DD">
              <w:rPr>
                <w:lang w:val="en-US"/>
              </w:rPr>
              <w:t>9</w:t>
            </w:r>
            <w:r w:rsidR="00D905DD">
              <w:t>.0</w:t>
            </w:r>
            <w:r>
              <w:t>4</w:t>
            </w:r>
            <w:r w:rsidR="00D905DD">
              <w:t>.20</w:t>
            </w:r>
            <w:r>
              <w:t xml:space="preserve">25 </w:t>
            </w:r>
            <w:r w:rsidR="00D905DD">
              <w:t>г.</w:t>
            </w:r>
          </w:p>
        </w:tc>
      </w:tr>
      <w:tr w:rsidR="00D905DD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905DD" w:rsidRDefault="00D905DD" w:rsidP="00671857"/>
          <w:p w:rsidR="00D905DD" w:rsidRDefault="00D905DD" w:rsidP="00671857"/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0E6F7C" w:rsidRDefault="00D905DD" w:rsidP="00671857">
            <w:pPr>
              <w:pStyle w:val="a3"/>
            </w:pPr>
            <w:r w:rsidRPr="000E6F7C">
              <w:rPr>
                <w:color w:val="000000"/>
                <w:sz w:val="20"/>
                <w:szCs w:val="20"/>
              </w:rPr>
              <w:t xml:space="preserve">Список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D905DD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Default="00D905DD" w:rsidP="00671857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D71EA1" w:rsidRDefault="00D905DD" w:rsidP="00671857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Местонахождение (место жительство), </w:t>
            </w:r>
          </w:p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Основание, по которому они признаются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</w:t>
            </w:r>
            <w:proofErr w:type="gramStart"/>
            <w:r w:rsidRPr="000E6F7C">
              <w:rPr>
                <w:color w:val="000000"/>
                <w:sz w:val="16"/>
                <w:szCs w:val="16"/>
              </w:rPr>
              <w:t>?м</w:t>
            </w:r>
            <w:proofErr w:type="gramEnd"/>
            <w:r w:rsidRPr="000E6F7C">
              <w:rPr>
                <w:color w:val="000000"/>
                <w:sz w:val="16"/>
                <w:szCs w:val="16"/>
              </w:rPr>
              <w:t>и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лицами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proofErr w:type="gramStart"/>
            <w:r w:rsidRPr="000E6F7C">
              <w:rPr>
                <w:color w:val="000000"/>
                <w:sz w:val="16"/>
                <w:szCs w:val="16"/>
              </w:rPr>
              <w:t>Дата (наступления основания (-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ий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>)</w:t>
            </w:r>
            <w:proofErr w:type="gramEnd"/>
          </w:p>
        </w:tc>
      </w:tr>
      <w:tr w:rsidR="00555C1E" w:rsidTr="00E30FE0">
        <w:trPr>
          <w:gridAfter w:val="1"/>
          <w:wAfter w:w="688" w:type="pct"/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671857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5265C0" w:rsidRDefault="00555C1E" w:rsidP="00971D2C">
            <w:pPr>
              <w:rPr>
                <w:rFonts w:ascii="OpenSansRegular" w:hAnsi="OpenSansRegular"/>
                <w:color w:val="333333"/>
                <w:sz w:val="20"/>
                <w:szCs w:val="20"/>
                <w:lang w:val="en-US"/>
              </w:rPr>
            </w:pPr>
            <w:r w:rsidRPr="005265C0">
              <w:rPr>
                <w:sz w:val="20"/>
                <w:szCs w:val="20"/>
                <w:lang w:val="en-US"/>
              </w:rPr>
              <w:t xml:space="preserve">Toshkent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shahar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Hokimligi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Munitsipal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Aktivlarini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Boshqarish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Markazi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Davlat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unitar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korxonasi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5265C0" w:rsidRDefault="00555C1E" w:rsidP="00971D2C">
            <w:pPr>
              <w:rPr>
                <w:color w:val="333333"/>
                <w:sz w:val="20"/>
                <w:szCs w:val="20"/>
              </w:rPr>
            </w:pPr>
            <w:r w:rsidRPr="005265C0">
              <w:rPr>
                <w:sz w:val="20"/>
                <w:szCs w:val="20"/>
              </w:rPr>
              <w:t>г</w:t>
            </w:r>
            <w:proofErr w:type="gramStart"/>
            <w:r w:rsidRPr="005265C0">
              <w:rPr>
                <w:sz w:val="20"/>
                <w:szCs w:val="20"/>
              </w:rPr>
              <w:t>.Т</w:t>
            </w:r>
            <w:proofErr w:type="gramEnd"/>
            <w:r w:rsidRPr="005265C0">
              <w:rPr>
                <w:sz w:val="20"/>
                <w:szCs w:val="20"/>
              </w:rPr>
              <w:t xml:space="preserve">ашкент, </w:t>
            </w:r>
            <w:proofErr w:type="spellStart"/>
            <w:r w:rsidRPr="005265C0">
              <w:rPr>
                <w:sz w:val="20"/>
                <w:szCs w:val="20"/>
              </w:rPr>
              <w:t>Чиланзарский</w:t>
            </w:r>
            <w:proofErr w:type="spellEnd"/>
            <w:r w:rsidRPr="005265C0">
              <w:rPr>
                <w:sz w:val="20"/>
                <w:szCs w:val="20"/>
              </w:rPr>
              <w:t xml:space="preserve"> район, ул.Ислама Каримова </w:t>
            </w:r>
            <w:proofErr w:type="spellStart"/>
            <w:r w:rsidRPr="005265C0">
              <w:rPr>
                <w:sz w:val="20"/>
                <w:szCs w:val="20"/>
              </w:rPr>
              <w:t>Шох</w:t>
            </w:r>
            <w:proofErr w:type="spellEnd"/>
            <w:r w:rsidRPr="005265C0">
              <w:rPr>
                <w:sz w:val="20"/>
                <w:szCs w:val="20"/>
              </w:rPr>
              <w:t>, 55 дом.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юр. лицо, которое владеет 20 и более процентами акций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814273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28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.1996</w:t>
            </w: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F441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Расулов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Камолиддин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Раимберди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ў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ғли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B64253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 xml:space="preserve">г.Ташкента. Юунс-Обадский р-н,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BE3E91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Шамуродов Шоаброр Шамахкамович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9D4F61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 xml:space="preserve">г.Ташкентаа,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E30FE0">
            <w:pPr>
              <w:jc w:val="center"/>
              <w:rPr>
                <w:rFonts w:ascii="Arial Narrow" w:hAnsi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E30FE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Иброхимов Тўл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қин Собитович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F441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м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E30FE0">
            <w:pPr>
              <w:jc w:val="center"/>
              <w:rPr>
                <w:rFonts w:ascii="Arial Narrow" w:hAnsi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 w:rsidRPr="007A002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uz-Cyrl-UZ"/>
              </w:rPr>
              <w:t>Каримов Сардор Юлдашович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E068D7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E068D7"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E30FE0">
            <w:pPr>
              <w:jc w:val="center"/>
              <w:rPr>
                <w:rFonts w:ascii="Arial Narrow" w:hAnsi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Умаров Арслон Аблатович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 xml:space="preserve">Г.Ташкента,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F4418B">
            <w:pPr>
              <w:jc w:val="center"/>
              <w:rPr>
                <w:rFonts w:ascii="Arial" w:hAnsi="Arial" w:cs="Arial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sz w:val="18"/>
                <w:szCs w:val="18"/>
                <w:lang w:val="uz-Cyrl-UZ"/>
              </w:rPr>
              <w:t>19.04.2025</w:t>
            </w:r>
          </w:p>
        </w:tc>
        <w:tc>
          <w:tcPr>
            <w:tcW w:w="688" w:type="pct"/>
          </w:tcPr>
          <w:p w:rsidR="00555C1E" w:rsidRPr="00A97F3F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gridAfter w:val="1"/>
          <w:wAfter w:w="688" w:type="pct"/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2710F8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0F6CD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Файзиев Эркинжон Абдуррвзоқович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1B2628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.Ташкент, Чиланзарский район, ул.Бунёткор дом-14, кв-46.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65DA0" w:rsidRDefault="00555C1E" w:rsidP="00F4418B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08.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.20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24</w:t>
            </w:r>
          </w:p>
        </w:tc>
      </w:tr>
      <w:tr w:rsidR="00555C1E" w:rsidTr="00E30FE0">
        <w:trPr>
          <w:gridAfter w:val="1"/>
          <w:wAfter w:w="688" w:type="pct"/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2710F8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Aviasozlar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 – 100047,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Яшнаободский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Шолохова, 1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Askiya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100100,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Яккасарский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Усмона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Носира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дом 52а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Besh-yog’och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100135,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Чилонзорский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на пересечении улиц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Фарход</w:t>
            </w:r>
            <w:proofErr w:type="spellEnd"/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Ц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базарная пл.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Mirobod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100015,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Нукус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Navro’z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100142,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Улуғбекский район, ТТЗ-2, “Ширин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Oloy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100000,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Юнусободский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 ,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Амир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Темур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40.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</w:t>
            </w:r>
          </w:p>
          <w:p w:rsidR="00555C1E" w:rsidRPr="00D710FB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Parkent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universal</w:t>
            </w:r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savdo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kompleksi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" 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Яшнободский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.П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аркент, 17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Акционерное общество “Toshkent qishloq xo’jalik maхsulotlari ulgurji bozori”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100026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Бектемирский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Ташкент «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халқа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Far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х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100138,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Учтепинский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квартал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Г-9А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Yunusobod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100037,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Юнусободский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квар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 Д-3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с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Qora-qamish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100167,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Олмазорский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</w:p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Қар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а-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қамиш, 21.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Quyliq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100026,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Бектемирский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район,ул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Фарғона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плошадь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«Қўйлиқ деҳқон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5C1834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“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Chilonzor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buyum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savdo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kompleksi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aksiyadorlik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jamiyati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100156,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Чиланзарский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ул.Бунёдкор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шох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156А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Акционерное общество “Chorsu buyum savdo kompleksi”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ашкент – 100011, Шайхонтоҳурский район, ул. Зарқайнар.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"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Эски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жува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дехкон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"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Базарная пл.28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Yangiobod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ixtisoslashgan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100091,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Яшнаободский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олариқ, 1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O’rikzor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100106,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Учтепинский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Ўрикзор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халқа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ва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Бўз-сув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канали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оралиғидаги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майдони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Bek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to’pi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100208,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халқ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бўйи</w:t>
            </w:r>
            <w:proofErr w:type="spell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Beshqo'rg'on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100161,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не пересечении улиц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шоҳ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к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ўчаси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Бешқўргон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Общество с ограниченной ответственностью “Iste’molda bo’lgan transport vositalari va ehtiyot qismlar sergeli bozori”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100085,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Сергелийский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Сергели-6, Янги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Сергели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кўчаси-3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oziq-ovqat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zaxirasi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Г.Ташкент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ул.А.Темур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шох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 6.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Navro’z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davlat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qabullar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uyi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Фурката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6.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унитарное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Poytaxt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Taom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Юнусабадский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площадь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Мустакиллик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5.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Sayohat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Улугбекский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Буюк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Ипак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йули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115.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Markazi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район,пл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ЧорСу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3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Tantana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Гулобод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Ц-26,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.Б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еруний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8 а.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555C1E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Пойтахт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Агро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ўстанликский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кишлак Товоқсой.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555C1E" w:rsidTr="00E30FE0">
        <w:trPr>
          <w:gridAfter w:val="1"/>
          <w:wAfter w:w="688" w:type="pct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</w:tr>
      <w:tr w:rsidR="00555C1E" w:rsidTr="00E30FE0">
        <w:trPr>
          <w:gridAfter w:val="1"/>
          <w:wAfter w:w="688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</w:tr>
    </w:tbl>
    <w:p w:rsidR="006830BC" w:rsidRDefault="006830BC"/>
    <w:sectPr w:rsidR="006830BC" w:rsidSect="0007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0BC"/>
    <w:rsid w:val="00010B23"/>
    <w:rsid w:val="000747A2"/>
    <w:rsid w:val="000D6A1A"/>
    <w:rsid w:val="000F21B2"/>
    <w:rsid w:val="000F6CDE"/>
    <w:rsid w:val="001649BF"/>
    <w:rsid w:val="001949B3"/>
    <w:rsid w:val="001B1EC4"/>
    <w:rsid w:val="001B2628"/>
    <w:rsid w:val="001C21D1"/>
    <w:rsid w:val="00226411"/>
    <w:rsid w:val="00236BE7"/>
    <w:rsid w:val="00247355"/>
    <w:rsid w:val="002710F8"/>
    <w:rsid w:val="00280A43"/>
    <w:rsid w:val="002D1D98"/>
    <w:rsid w:val="002D6D2E"/>
    <w:rsid w:val="003105D6"/>
    <w:rsid w:val="00365DA0"/>
    <w:rsid w:val="003A186C"/>
    <w:rsid w:val="00421223"/>
    <w:rsid w:val="00452620"/>
    <w:rsid w:val="00471E15"/>
    <w:rsid w:val="004C5379"/>
    <w:rsid w:val="0050580F"/>
    <w:rsid w:val="005414EF"/>
    <w:rsid w:val="00555C1E"/>
    <w:rsid w:val="00556E91"/>
    <w:rsid w:val="005851EE"/>
    <w:rsid w:val="005C1834"/>
    <w:rsid w:val="00654FBB"/>
    <w:rsid w:val="00671857"/>
    <w:rsid w:val="006830BC"/>
    <w:rsid w:val="006871B0"/>
    <w:rsid w:val="006C79ED"/>
    <w:rsid w:val="007564B6"/>
    <w:rsid w:val="00774619"/>
    <w:rsid w:val="00785575"/>
    <w:rsid w:val="00793917"/>
    <w:rsid w:val="007B0D98"/>
    <w:rsid w:val="00814273"/>
    <w:rsid w:val="00856AD0"/>
    <w:rsid w:val="008E5C2A"/>
    <w:rsid w:val="009D4F61"/>
    <w:rsid w:val="00A25AD9"/>
    <w:rsid w:val="00A7219C"/>
    <w:rsid w:val="00B64253"/>
    <w:rsid w:val="00BA7EDE"/>
    <w:rsid w:val="00BE3E91"/>
    <w:rsid w:val="00C02690"/>
    <w:rsid w:val="00C61ABF"/>
    <w:rsid w:val="00CA33C9"/>
    <w:rsid w:val="00CD1F81"/>
    <w:rsid w:val="00D43020"/>
    <w:rsid w:val="00D710FB"/>
    <w:rsid w:val="00D71EA1"/>
    <w:rsid w:val="00D725E0"/>
    <w:rsid w:val="00D905DD"/>
    <w:rsid w:val="00DA0973"/>
    <w:rsid w:val="00DF4FBC"/>
    <w:rsid w:val="00E068D7"/>
    <w:rsid w:val="00E30FE0"/>
    <w:rsid w:val="00F4418B"/>
    <w:rsid w:val="00F53E0A"/>
    <w:rsid w:val="00F66C74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b/>
      <w:bCs/>
    </w:rPr>
  </w:style>
  <w:style w:type="character" w:styleId="a5">
    <w:name w:val="Hyperlink"/>
    <w:basedOn w:val="a0"/>
    <w:uiPriority w:val="99"/>
    <w:unhideWhenUsed/>
    <w:rsid w:val="00556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rgali-bozori.uz" TargetMode="External"/><Relationship Id="rId4" Type="http://schemas.openxmlformats.org/officeDocument/2006/relationships/hyperlink" Target="mailto:sirgali.dehqon.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dcterms:created xsi:type="dcterms:W3CDTF">2016-05-14T05:01:00Z</dcterms:created>
  <dcterms:modified xsi:type="dcterms:W3CDTF">2025-04-25T06:28:00Z</dcterms:modified>
</cp:coreProperties>
</file>